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83" w:type="dxa"/>
        <w:tblLayout w:type="fixed"/>
        <w:tblCellMar>
          <w:left w:w="70" w:type="dxa"/>
          <w:right w:w="70" w:type="dxa"/>
        </w:tblCellMar>
        <w:tblLook w:val="04A0"/>
      </w:tblPr>
      <w:tblGrid>
        <w:gridCol w:w="567"/>
        <w:gridCol w:w="4811"/>
        <w:gridCol w:w="5245"/>
        <w:gridCol w:w="160"/>
      </w:tblGrid>
      <w:tr w:rsidR="00497E8F"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thesubmittedresearch/ artistic/other output</w:t>
            </w:r>
          </w:p>
        </w:tc>
      </w:tr>
      <w:tr w:rsidR="00497E8F" w:rsidTr="00FB7D01">
        <w:trPr>
          <w:trHeight w:val="450"/>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jc w:val="center"/>
              <w:rPr>
                <w:rFonts w:ascii="Calibri" w:eastAsia="Times New Roman" w:hAnsi="Calibri" w:cs="Calibri"/>
                <w:b/>
                <w:bCs/>
                <w:color w:val="FFFFFF"/>
                <w:lang w:eastAsia="sk-SK"/>
              </w:rPr>
            </w:pPr>
          </w:p>
        </w:tc>
      </w:tr>
      <w:tr w:rsidR="00497E8F" w:rsidTr="00FB7D01">
        <w:trPr>
          <w:trHeight w:val="6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val="restart"/>
            <w:tcBorders>
              <w:top w:val="nil"/>
              <w:left w:val="nil"/>
              <w:bottom w:val="nil"/>
              <w:right w:val="nil"/>
            </w:tcBorders>
            <w:shd w:val="clear" w:color="auto" w:fill="auto"/>
            <w:vAlign w:val="bottom"/>
          </w:tcPr>
          <w:p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Theformisused to submittheresearch/artistic/otheroutputsaccording to theevaluationmethodology of research/artistic/otheractivities (part V. TheMethodologyforStandardsEvaluation).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75"/>
        </w:trPr>
        <w:tc>
          <w:tcPr>
            <w:tcW w:w="10623" w:type="dxa"/>
            <w:gridSpan w:val="3"/>
            <w:vMerge/>
            <w:tcBorders>
              <w:top w:val="nil"/>
              <w:left w:val="nil"/>
              <w:bottom w:val="nil"/>
              <w:right w:val="nil"/>
            </w:tcBorders>
            <w:vAlign w:val="center"/>
          </w:tcPr>
          <w:p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rsidR="00497E8F" w:rsidRDefault="00497E8F">
            <w:pPr>
              <w:spacing w:after="0" w:line="240" w:lineRule="auto"/>
              <w:rPr>
                <w:rFonts w:ascii="Calibri" w:eastAsia="Times New Roman" w:hAnsi="Calibri" w:cs="Calibri"/>
                <w:i/>
                <w:iCs/>
                <w:color w:val="2F5597"/>
                <w:sz w:val="16"/>
                <w:szCs w:val="16"/>
                <w:lang w:eastAsia="sk-SK"/>
              </w:rPr>
            </w:pPr>
          </w:p>
        </w:tc>
      </w:tr>
      <w:tr w:rsidR="00497E8F" w:rsidTr="00FB7D01">
        <w:trPr>
          <w:trHeight w:val="90"/>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theprocedure: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4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270EC5">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sidR="00270EC5">
              <w:rPr>
                <w:rFonts w:ascii="Calibri" w:eastAsia="Times New Roman" w:hAnsi="Calibri" w:cs="Calibri"/>
                <w:sz w:val="16"/>
                <w:szCs w:val="16"/>
                <w:lang w:eastAsia="sk-SK"/>
              </w:rPr>
              <w:t>Kód VTC/Code of theresearch/artistic/other output (RAOO):</w:t>
            </w:r>
            <w:r w:rsidR="00270EC5">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405"/>
        </w:trPr>
        <w:tc>
          <w:tcPr>
            <w:tcW w:w="567" w:type="dxa"/>
            <w:tcBorders>
              <w:top w:val="nil"/>
              <w:left w:val="nil"/>
              <w:bottom w:val="nil"/>
              <w:right w:val="nil"/>
            </w:tcBorders>
            <w:shd w:val="clear" w:color="auto" w:fill="auto"/>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9" w:anchor="'poznamky_explanatory notes'!A1" w:history="1">
              <w:r w:rsidR="00270EC5">
                <w:rPr>
                  <w:rFonts w:ascii="Calibri" w:eastAsia="Times New Roman" w:hAnsi="Calibri" w:cs="Calibri"/>
                  <w:sz w:val="16"/>
                  <w:szCs w:val="16"/>
                  <w:lang w:eastAsia="sk-SK"/>
                </w:rPr>
                <w:t xml:space="preserve">OCA1. Priezvisko hodnotenej osoby / Surnameawarded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eastAsia="sk-SK"/>
              </w:rPr>
            </w:pPr>
            <w:r w:rsidRPr="000E525B">
              <w:rPr>
                <w:rFonts w:ascii="Calibri" w:eastAsia="Times New Roman" w:hAnsi="Calibri" w:cs="Calibri"/>
                <w:color w:val="000000"/>
                <w:sz w:val="20"/>
                <w:szCs w:val="20"/>
                <w:lang w:eastAsia="sk-SK"/>
              </w:rPr>
              <w:t>Matulník</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0" w:anchor="'poznamky_explanatory notes'!A1" w:history="1">
              <w:r w:rsidR="00270EC5">
                <w:rPr>
                  <w:rFonts w:ascii="Calibri" w:eastAsia="Times New Roman" w:hAnsi="Calibri" w:cs="Calibri"/>
                  <w:sz w:val="16"/>
                  <w:szCs w:val="16"/>
                  <w:lang w:eastAsia="sk-SK"/>
                </w:rPr>
                <w:t xml:space="preserve">OCA2. Meno hodnotenej osoby / Nameawarded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val="en-US" w:eastAsia="sk-SK"/>
              </w:rPr>
            </w:pPr>
            <w:r w:rsidRPr="000E525B">
              <w:rPr>
                <w:rFonts w:ascii="Calibri" w:eastAsia="Times New Roman" w:hAnsi="Calibri" w:cs="Calibri"/>
                <w:color w:val="000000"/>
                <w:sz w:val="20"/>
                <w:szCs w:val="20"/>
                <w:lang w:val="en-US" w:eastAsia="sk-SK"/>
              </w:rPr>
              <w:t>Jozef</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1" w:anchor="'poznamky_explanatory notes'!A1" w:history="1">
              <w:r w:rsidR="00270EC5">
                <w:rPr>
                  <w:rFonts w:ascii="Calibri" w:eastAsia="Times New Roman" w:hAnsi="Calibri" w:cs="Calibri"/>
                  <w:sz w:val="16"/>
                  <w:szCs w:val="16"/>
                  <w:lang w:eastAsia="sk-SK"/>
                </w:rPr>
                <w:t xml:space="preserve">OCA3. Tituly hodnotenej osoby / Degreesawarded to theassessed person </w:t>
              </w:r>
              <w:r w:rsidR="00270EC5">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eastAsia="sk-SK"/>
              </w:rPr>
            </w:pPr>
            <w:r w:rsidRPr="000E525B">
              <w:rPr>
                <w:rFonts w:ascii="Calibri" w:eastAsia="Times New Roman" w:hAnsi="Calibri" w:cs="Calibri"/>
                <w:color w:val="000000"/>
                <w:sz w:val="20"/>
                <w:szCs w:val="20"/>
                <w:lang w:eastAsia="sk-SK"/>
              </w:rPr>
              <w:t>prof. PhDr. PhD. MPH</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2" w:anchor="'poznamky_explanatory notes'!A1" w:history="1">
              <w:r w:rsidR="00270EC5">
                <w:rPr>
                  <w:rFonts w:ascii="Calibri" w:eastAsia="Times New Roman" w:hAnsi="Calibri" w:cs="Calibri"/>
                  <w:sz w:val="16"/>
                  <w:szCs w:val="16"/>
                  <w:lang w:eastAsia="sk-SK"/>
                </w:rPr>
                <w:t>OCA4. Hyperlink na záznam osoby v Registri zamestnancov vysokých škôl / Hyperlink to theentry of the person in the Register of universitystaff</w:t>
              </w:r>
              <w:r w:rsidR="00270EC5">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497E8F">
            <w:pPr>
              <w:spacing w:after="0" w:line="240" w:lineRule="auto"/>
              <w:rPr>
                <w:rFonts w:ascii="Calibri" w:eastAsia="Times New Roman" w:hAnsi="Calibri" w:cs="Calibri"/>
                <w:color w:val="000000"/>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3" w:anchor="'poznamky_explanatory notes'!A1" w:history="1">
              <w:r w:rsidR="00270EC5">
                <w:rPr>
                  <w:rFonts w:ascii="Calibri" w:eastAsia="Times New Roman" w:hAnsi="Calibri" w:cs="Calibri"/>
                  <w:sz w:val="16"/>
                  <w:szCs w:val="16"/>
                  <w:lang w:eastAsia="sk-SK"/>
                </w:rPr>
                <w:t>OCA5. Oblasť posudzovania / Area of assessment</w:t>
              </w:r>
              <w:r w:rsidR="00270EC5">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0C1668">
            <w:pPr>
              <w:spacing w:after="0" w:line="240" w:lineRule="auto"/>
              <w:rPr>
                <w:rFonts w:ascii="Calibri" w:eastAsia="Times New Roman" w:hAnsi="Calibri" w:cs="Calibri"/>
                <w:color w:val="000000"/>
                <w:sz w:val="20"/>
                <w:szCs w:val="20"/>
                <w:lang w:eastAsia="sk-SK"/>
              </w:rPr>
            </w:pPr>
            <w:r w:rsidRPr="000E525B">
              <w:rPr>
                <w:rFonts w:ascii="Calibri" w:eastAsia="Times New Roman" w:hAnsi="Calibri" w:cs="Calibri"/>
                <w:color w:val="000000"/>
                <w:sz w:val="20"/>
                <w:szCs w:val="20"/>
                <w:lang w:eastAsia="sk-SK"/>
              </w:rPr>
              <w:t>Sociolna práca , Ošetrovateľstvo, Psychológia., I.stupeň/ Social work, Nursing, Psychology 1st. degree</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4" w:anchor="Expl.OCA6!A1" w:history="1">
              <w:r w:rsidR="00270EC5">
                <w:rPr>
                  <w:rFonts w:ascii="Calibri" w:eastAsia="Times New Roman" w:hAnsi="Calibri" w:cs="Calibri"/>
                  <w:sz w:val="16"/>
                  <w:szCs w:val="16"/>
                  <w:lang w:eastAsia="sk-SK"/>
                </w:rPr>
                <w:t xml:space="preserve">OCA6. Kategória výstupu tvorivej činnosti / Category of theresearch/ artistic/other output </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 možností (pozri Vysvetlivky k položke OCA6) / Choicefrom 6 options (seeExplanationsfor OCA6). </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6F536C">
            <w:pPr>
              <w:pStyle w:val="Normlny1"/>
              <w:rPr>
                <w:rFonts w:ascii="Calibri" w:eastAsia="Times New Roman" w:hAnsi="Calibri" w:cs="Calibri"/>
                <w:i/>
                <w:iCs/>
                <w:color w:val="000000"/>
                <w:sz w:val="20"/>
                <w:szCs w:val="20"/>
              </w:rPr>
            </w:pPr>
            <w:r w:rsidRPr="000E525B">
              <w:rPr>
                <w:rFonts w:ascii="Calibri" w:eastAsia="Times New Roman" w:hAnsi="Calibri" w:cs="Calibri"/>
                <w:i/>
                <w:iCs/>
                <w:color w:val="000000"/>
                <w:sz w:val="20"/>
                <w:szCs w:val="20"/>
              </w:rPr>
              <w:t>Vedecký výstup/scientific outpud</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theresearch/artistic/other output</w:t>
            </w:r>
          </w:p>
        </w:tc>
        <w:tc>
          <w:tcPr>
            <w:tcW w:w="5245" w:type="dxa"/>
            <w:tcBorders>
              <w:top w:val="nil"/>
              <w:left w:val="nil"/>
              <w:bottom w:val="single" w:sz="8" w:space="0" w:color="auto"/>
              <w:right w:val="single" w:sz="8" w:space="0" w:color="auto"/>
            </w:tcBorders>
            <w:shd w:val="clear" w:color="auto" w:fill="auto"/>
          </w:tcPr>
          <w:p w:rsidR="00497E8F" w:rsidRPr="000E525B" w:rsidRDefault="006F536C">
            <w:pPr>
              <w:spacing w:after="0" w:line="240" w:lineRule="auto"/>
              <w:rPr>
                <w:rFonts w:ascii="Calibri" w:eastAsia="Times New Roman" w:hAnsi="Calibri" w:cs="Calibri"/>
                <w:color w:val="000000"/>
                <w:sz w:val="20"/>
                <w:szCs w:val="20"/>
                <w:lang w:val="en-US" w:eastAsia="sk-SK"/>
              </w:rPr>
            </w:pPr>
            <w:r w:rsidRPr="000E525B">
              <w:rPr>
                <w:rFonts w:ascii="Calibri" w:eastAsia="Times New Roman" w:hAnsi="Calibri" w:cs="Calibri"/>
                <w:color w:val="000000"/>
                <w:sz w:val="20"/>
                <w:szCs w:val="20"/>
                <w:lang w:val="en-US" w:eastAsia="sk-SK"/>
              </w:rPr>
              <w:t>20</w:t>
            </w:r>
            <w:r w:rsidR="000E525B" w:rsidRPr="000E525B">
              <w:rPr>
                <w:rFonts w:ascii="Calibri" w:eastAsia="Times New Roman" w:hAnsi="Calibri" w:cs="Calibri"/>
                <w:color w:val="000000"/>
                <w:sz w:val="20"/>
                <w:szCs w:val="20"/>
                <w:lang w:val="en-US" w:eastAsia="sk-SK"/>
              </w:rPr>
              <w:t>0</w:t>
            </w:r>
            <w:r w:rsidR="00E22A99">
              <w:rPr>
                <w:rFonts w:ascii="Calibri" w:eastAsia="Times New Roman" w:hAnsi="Calibri" w:cs="Calibri"/>
                <w:color w:val="000000"/>
                <w:sz w:val="20"/>
                <w:szCs w:val="20"/>
                <w:lang w:val="en-US" w:eastAsia="sk-SK"/>
              </w:rPr>
              <w:t>6</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5" w:anchor="'poznamky_explanatory notes'!A1" w:history="1">
              <w:r w:rsidR="00270EC5">
                <w:rPr>
                  <w:rFonts w:ascii="Calibri" w:eastAsia="Times New Roman" w:hAnsi="Calibri" w:cs="Calibri"/>
                  <w:sz w:val="16"/>
                  <w:szCs w:val="16"/>
                  <w:lang w:eastAsia="sk-SK"/>
                </w:rPr>
                <w:t xml:space="preserve">OCA8. ID záznamu v CREPČ alebo CREUČ </w:t>
              </w:r>
              <w:r w:rsidR="00270EC5">
                <w:rPr>
                  <w:rFonts w:ascii="Calibri" w:eastAsia="Times New Roman" w:hAnsi="Calibri" w:cs="Calibri"/>
                  <w:i/>
                  <w:iCs/>
                  <w:sz w:val="16"/>
                  <w:szCs w:val="16"/>
                  <w:lang w:eastAsia="sk-SK"/>
                </w:rPr>
                <w:t>(ak je)</w:t>
              </w:r>
              <w:r w:rsidR="00270EC5">
                <w:rPr>
                  <w:rFonts w:ascii="Calibri" w:eastAsia="Times New Roman" w:hAnsi="Calibri" w:cs="Calibri"/>
                  <w:sz w:val="16"/>
                  <w:szCs w:val="16"/>
                  <w:lang w:eastAsia="sk-SK"/>
                </w:rPr>
                <w:t xml:space="preserve"> / ID of therecord in theCentralRegistry of PublicationActivity (CRPA) or theCentralRegistry of ArtisticActivity (CRAA) </w:t>
              </w:r>
              <w:r w:rsidR="00270EC5">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497E8F">
            <w:pPr>
              <w:spacing w:after="0" w:line="240" w:lineRule="auto"/>
              <w:rPr>
                <w:rFonts w:ascii="Calibri" w:eastAsia="Times New Roman" w:hAnsi="Calibri" w:cs="Calibri"/>
                <w:color w:val="000000"/>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6" w:anchor="'poznamky_explanatory notes'!A1" w:history="1">
              <w:r w:rsidR="00270EC5">
                <w:rPr>
                  <w:rFonts w:ascii="Calibri" w:eastAsia="Times New Roman" w:hAnsi="Calibri" w:cs="Calibri"/>
                  <w:sz w:val="16"/>
                  <w:szCs w:val="16"/>
                  <w:lang w:eastAsia="sk-SK"/>
                </w:rPr>
                <w:t xml:space="preserve">OCA9. Hyperlink na záznam v CREPČ alebo CREUČ / Hyperlink to therecord in CRPA or CRAA </w:t>
              </w:r>
              <w:r w:rsidR="00270EC5">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497E8F">
            <w:pPr>
              <w:spacing w:after="0" w:line="240" w:lineRule="auto"/>
              <w:rPr>
                <w:rFonts w:ascii="Calibri" w:eastAsia="Times New Roman" w:hAnsi="Calibri" w:cs="Calibri"/>
                <w:sz w:val="20"/>
                <w:szCs w:val="20"/>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497E8F" w:rsidRDefault="00270EC5">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thatisnotregistered in CRPA or CRAA</w:t>
            </w:r>
          </w:p>
        </w:tc>
        <w:tc>
          <w:tcPr>
            <w:tcW w:w="4811" w:type="dxa"/>
            <w:tcBorders>
              <w:top w:val="nil"/>
              <w:left w:val="nil"/>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7" w:anchor="'poznamky_explanatory notes'!A1" w:history="1">
              <w:r w:rsidR="00270EC5">
                <w:rPr>
                  <w:rFonts w:ascii="Calibri" w:eastAsia="Times New Roman" w:hAnsi="Calibri" w:cs="Calibri"/>
                  <w:sz w:val="16"/>
                  <w:szCs w:val="16"/>
                  <w:lang w:eastAsia="sk-SK"/>
                </w:rPr>
                <w:t>OCA10. Hyperlink na záznam v inom verejne prístupnom registri, katalógu výstupov tvorivých činností / Hyperlink to therecord in anotherpubliclyaccessible register, catalogue of research/ artistic/otheroutputs</w:t>
              </w:r>
              <w:r w:rsidR="00270EC5">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rsidR="00497E8F" w:rsidRPr="000E525B" w:rsidRDefault="00E22A99" w:rsidP="000E525B">
            <w:pPr>
              <w:spacing w:after="0" w:line="240" w:lineRule="auto"/>
              <w:rPr>
                <w:rFonts w:ascii="Calibri" w:eastAsia="Times New Roman" w:hAnsi="Calibri" w:cs="Calibri"/>
                <w:sz w:val="20"/>
                <w:szCs w:val="20"/>
                <w:lang w:eastAsia="sk-SK"/>
              </w:rPr>
            </w:pPr>
            <w:r w:rsidRPr="00E22A99">
              <w:rPr>
                <w:rFonts w:ascii="Calibri" w:eastAsia="Times New Roman" w:hAnsi="Calibri" w:cs="Calibri"/>
                <w:sz w:val="20"/>
                <w:szCs w:val="20"/>
                <w:lang w:eastAsia="sk-SK"/>
              </w:rPr>
              <w:t>https://www.worldcat.org/title/analyza-socialnych-a-zdravotnych-dosledkov-zmien-demografickeho-spravania-na-slovensku/oclc/171274306</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51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theformat of the CRPA or the CRAA bibliographicrecord, ifthe output isnotavailable in a publiclyaccessible register or catalogue of outputs</w:t>
            </w:r>
          </w:p>
        </w:tc>
        <w:tc>
          <w:tcPr>
            <w:tcW w:w="5245" w:type="dxa"/>
            <w:tcBorders>
              <w:top w:val="nil"/>
              <w:left w:val="nil"/>
              <w:bottom w:val="single" w:sz="8" w:space="0" w:color="auto"/>
              <w:right w:val="single" w:sz="8" w:space="0" w:color="auto"/>
            </w:tcBorders>
            <w:shd w:val="clear" w:color="auto" w:fill="auto"/>
          </w:tcPr>
          <w:p w:rsidR="00497E8F" w:rsidRPr="00E31F09" w:rsidRDefault="00E22A99" w:rsidP="00E22A99">
            <w:pPr>
              <w:spacing w:after="0" w:line="240" w:lineRule="auto"/>
              <w:rPr>
                <w:rFonts w:ascii="Calibri" w:eastAsia="Times New Roman" w:hAnsi="Calibri" w:cs="Calibri"/>
                <w:color w:val="000000"/>
                <w:sz w:val="16"/>
                <w:szCs w:val="16"/>
                <w:lang w:eastAsia="sk-SK"/>
              </w:rPr>
            </w:pPr>
            <w:r>
              <w:rPr>
                <w:rFonts w:ascii="Calibri Light" w:eastAsia="Times New Roman" w:hAnsi="Calibri Light" w:cs="Calibri Light"/>
                <w:color w:val="000000"/>
                <w:sz w:val="16"/>
                <w:szCs w:val="16"/>
                <w:lang w:eastAsia="sk-SK"/>
              </w:rPr>
              <w:t xml:space="preserve">AAB MATUNÍK, J. </w:t>
            </w:r>
            <w:r w:rsidRPr="002109EF">
              <w:rPr>
                <w:rFonts w:ascii="Calibri Light" w:eastAsia="Times New Roman" w:hAnsi="Calibri Light" w:cs="Calibri Light"/>
                <w:color w:val="000000"/>
                <w:sz w:val="16"/>
                <w:szCs w:val="16"/>
                <w:lang w:eastAsia="sk-SK"/>
              </w:rPr>
              <w:t xml:space="preserve"> a kol.: Analýza sociálnych a zdravotných dôsledkov zmien demografického správania na Slovensku. Filozofická fakulta Trnavskej univerzity v Trnave, Trnava, 2006, 407 s.. ISBN 80-8082-051-1</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8" w:anchor="Expl.OCA12!A1" w:history="1">
              <w:r w:rsidR="00270EC5">
                <w:rPr>
                  <w:rFonts w:ascii="Calibri" w:eastAsia="Times New Roman" w:hAnsi="Calibri" w:cs="Calibri"/>
                  <w:sz w:val="16"/>
                  <w:szCs w:val="16"/>
                  <w:lang w:eastAsia="sk-SK"/>
                </w:rPr>
                <w:t>OCA12. Typ výstupu (ak nie je výstup registrovaný v CREPČ alebo CREUČ) / Type of the output (ifthe output isnotregistered in CRPA or CRAA)</w:t>
              </w:r>
              <w:r w:rsidR="00270EC5">
                <w:rPr>
                  <w:rFonts w:ascii="Calibri" w:eastAsia="Times New Roman" w:hAnsi="Calibri" w:cs="Calibri"/>
                  <w:sz w:val="16"/>
                  <w:szCs w:val="16"/>
                  <w:lang w:eastAsia="sk-SK"/>
                </w:rPr>
                <w:br/>
              </w:r>
              <w:r w:rsidR="00270EC5">
                <w:rPr>
                  <w:rFonts w:ascii="Calibri" w:eastAsia="Times New Roman" w:hAnsi="Calibri" w:cs="Calibri"/>
                  <w:i/>
                  <w:iCs/>
                  <w:color w:val="808080"/>
                  <w:sz w:val="16"/>
                  <w:szCs w:val="16"/>
                  <w:lang w:eastAsia="sk-SK"/>
                </w:rPr>
                <w:t xml:space="preserve">Výber zo 67 možností (pozri Vysvetlivky k položke OCA12) / Choicefrom 67 options (seeExplanationsfor OCA12). </w:t>
              </w:r>
            </w:hyperlink>
          </w:p>
        </w:tc>
        <w:tc>
          <w:tcPr>
            <w:tcW w:w="5245" w:type="dxa"/>
            <w:tcBorders>
              <w:top w:val="nil"/>
              <w:left w:val="nil"/>
              <w:bottom w:val="single" w:sz="8" w:space="0" w:color="auto"/>
              <w:right w:val="single" w:sz="8" w:space="0" w:color="auto"/>
            </w:tcBorders>
            <w:shd w:val="clear" w:color="auto" w:fill="auto"/>
          </w:tcPr>
          <w:p w:rsidR="00497E8F" w:rsidRPr="0083744F" w:rsidRDefault="000E525B" w:rsidP="00E31F09">
            <w:pPr>
              <w:pStyle w:val="Textpoznmkypodiarou"/>
              <w:rPr>
                <w:rFonts w:ascii="Calibri" w:eastAsia="Times New Roman" w:hAnsi="Calibri" w:cs="Calibri"/>
                <w:i/>
                <w:iCs/>
                <w:color w:val="000000"/>
                <w:sz w:val="16"/>
                <w:szCs w:val="16"/>
                <w:lang w:eastAsia="sk-SK"/>
              </w:rPr>
            </w:pPr>
            <w:r>
              <w:t>A</w:t>
            </w:r>
            <w:r w:rsidR="00E22A99">
              <w:t>AB</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10"/>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thewebpagewherethe output isavailable (full text, otherdocumentation, etc.)</w:t>
            </w:r>
          </w:p>
        </w:tc>
        <w:tc>
          <w:tcPr>
            <w:tcW w:w="5245" w:type="dxa"/>
            <w:tcBorders>
              <w:top w:val="nil"/>
              <w:left w:val="nil"/>
              <w:bottom w:val="single" w:sz="8" w:space="0" w:color="auto"/>
              <w:right w:val="single" w:sz="8" w:space="0" w:color="auto"/>
            </w:tcBorders>
            <w:shd w:val="clear" w:color="auto" w:fill="auto"/>
          </w:tcPr>
          <w:p w:rsidR="00497E8F" w:rsidRPr="00E31F09" w:rsidRDefault="00497E8F" w:rsidP="000E525B">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76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theauthor'scontribution</w:t>
            </w:r>
          </w:p>
        </w:tc>
        <w:tc>
          <w:tcPr>
            <w:tcW w:w="5245" w:type="dxa"/>
            <w:tcBorders>
              <w:top w:val="nil"/>
              <w:left w:val="nil"/>
              <w:bottom w:val="single" w:sz="8" w:space="0" w:color="auto"/>
              <w:right w:val="single" w:sz="8" w:space="0" w:color="auto"/>
            </w:tcBorders>
            <w:shd w:val="clear" w:color="auto" w:fill="auto"/>
          </w:tcPr>
          <w:p w:rsidR="00214AE8" w:rsidRDefault="00214AE8" w:rsidP="00214AE8">
            <w:pPr>
              <w:pStyle w:val="PredformtovanHTML"/>
              <w:shd w:val="clear" w:color="auto" w:fill="F8F9FA"/>
              <w:spacing w:line="360" w:lineRule="atLeast"/>
              <w:rPr>
                <w:rFonts w:asciiTheme="minorHAnsi" w:hAnsiTheme="minorHAnsi" w:hint="default"/>
                <w:color w:val="202124"/>
                <w:sz w:val="16"/>
                <w:szCs w:val="16"/>
                <w:lang w:val="sk-SK"/>
              </w:rPr>
            </w:pPr>
            <w:r>
              <w:rPr>
                <w:rFonts w:ascii="Calibri" w:eastAsia="Times New Roman" w:hAnsi="Calibri" w:cs="Calibri"/>
                <w:color w:val="000000"/>
                <w:sz w:val="16"/>
                <w:szCs w:val="16"/>
                <w:lang w:eastAsia="sk-SK"/>
              </w:rPr>
              <w:t> </w:t>
            </w:r>
            <w:r w:rsidRPr="000C1668">
              <w:rPr>
                <w:rFonts w:ascii="Calibri" w:eastAsia="Times New Roman" w:hAnsi="Calibri" w:cs="Calibri" w:hint="default"/>
                <w:color w:val="000000"/>
                <w:sz w:val="20"/>
                <w:szCs w:val="20"/>
                <w:lang w:eastAsia="sk-SK"/>
              </w:rPr>
              <w:t>podiel</w:t>
            </w:r>
            <w:r w:rsidR="000C1668">
              <w:rPr>
                <w:rFonts w:ascii="Calibri" w:eastAsia="Times New Roman" w:hAnsi="Calibri" w:cs="Calibri" w:hint="default"/>
                <w:color w:val="000000"/>
                <w:sz w:val="20"/>
                <w:szCs w:val="20"/>
                <w:lang w:eastAsia="sk-SK"/>
              </w:rPr>
              <w:t xml:space="preserve"> </w:t>
            </w:r>
            <w:r w:rsidR="00E22A99">
              <w:rPr>
                <w:rFonts w:ascii="Calibri" w:eastAsia="Times New Roman" w:hAnsi="Calibri" w:cs="Calibri" w:hint="default"/>
                <w:color w:val="000000"/>
                <w:sz w:val="20"/>
                <w:szCs w:val="20"/>
                <w:lang w:eastAsia="sk-SK"/>
              </w:rPr>
              <w:t>autora Jozef Matulník 25</w:t>
            </w:r>
            <w:r w:rsidRPr="000C1668">
              <w:rPr>
                <w:rFonts w:ascii="Calibri" w:eastAsia="Times New Roman" w:hAnsi="Calibri" w:cs="Calibri" w:hint="default"/>
                <w:color w:val="000000"/>
                <w:sz w:val="20"/>
                <w:szCs w:val="20"/>
                <w:lang w:eastAsia="sk-SK"/>
              </w:rPr>
              <w:t xml:space="preserve">% / </w:t>
            </w:r>
            <w:r w:rsidRPr="000C1668">
              <w:rPr>
                <w:rFonts w:asciiTheme="minorHAnsi" w:hAnsiTheme="minorHAnsi" w:hint="default"/>
                <w:color w:val="202124"/>
                <w:sz w:val="20"/>
                <w:szCs w:val="20"/>
                <w:shd w:val="clear" w:color="auto" w:fill="F8F9FA"/>
              </w:rPr>
              <w:t>author's contribution</w:t>
            </w:r>
            <w:r w:rsidR="000E525B">
              <w:rPr>
                <w:rFonts w:asciiTheme="minorHAnsi" w:hAnsiTheme="minorHAnsi" w:hint="default"/>
                <w:color w:val="202124"/>
                <w:sz w:val="20"/>
                <w:szCs w:val="20"/>
                <w:shd w:val="clear" w:color="auto" w:fill="F8F9FA"/>
                <w:lang w:val="sk-SK"/>
              </w:rPr>
              <w:t xml:space="preserve"> Jozef Matulník </w:t>
            </w:r>
            <w:r w:rsidR="00E22A99">
              <w:rPr>
                <w:rFonts w:asciiTheme="minorHAnsi" w:hAnsiTheme="minorHAnsi" w:hint="default"/>
                <w:color w:val="202124"/>
                <w:sz w:val="20"/>
                <w:szCs w:val="20"/>
                <w:shd w:val="clear" w:color="auto" w:fill="F8F9FA"/>
                <w:lang w:val="sk-SK"/>
              </w:rPr>
              <w:t>25</w:t>
            </w:r>
            <w:r>
              <w:rPr>
                <w:rFonts w:asciiTheme="minorHAnsi" w:hAnsiTheme="minorHAnsi" w:hint="default"/>
                <w:color w:val="202124"/>
                <w:sz w:val="16"/>
                <w:szCs w:val="16"/>
                <w:shd w:val="clear" w:color="auto" w:fill="F8F9FA"/>
                <w:lang w:val="sk-SK"/>
              </w:rPr>
              <w:t>%</w:t>
            </w:r>
          </w:p>
          <w:p w:rsidR="00497E8F" w:rsidRDefault="00497E8F">
            <w:pPr>
              <w:spacing w:after="0" w:line="240" w:lineRule="auto"/>
              <w:rPr>
                <w:rFonts w:ascii="Calibri" w:eastAsia="Times New Roman" w:hAnsi="Calibri" w:cs="Calibri"/>
                <w:color w:val="000000"/>
                <w:sz w:val="16"/>
                <w:szCs w:val="16"/>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EA1D8B">
        <w:trPr>
          <w:trHeight w:val="1405"/>
        </w:trPr>
        <w:tc>
          <w:tcPr>
            <w:tcW w:w="567" w:type="dxa"/>
            <w:vMerge/>
            <w:tcBorders>
              <w:top w:val="nil"/>
              <w:left w:val="single" w:sz="8" w:space="0" w:color="auto"/>
              <w:bottom w:val="single" w:sz="8" w:space="0" w:color="auto"/>
              <w:right w:val="single" w:sz="8" w:space="0" w:color="auto"/>
            </w:tcBorders>
            <w:vAlign w:val="center"/>
          </w:tcPr>
          <w:p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19" w:anchor="'poznamky_explanatory notes'!A1" w:history="1">
              <w:r w:rsidR="00270EC5">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withcontextualinformationconcerningthedescription of creativeprocess and thecontent of theresearch/artistic/otheractivity, etc.  </w:t>
              </w:r>
              <w:r w:rsidR="00270EC5">
                <w:rPr>
                  <w:rFonts w:ascii="Calibri" w:eastAsia="Times New Roman" w:hAnsi="Calibri" w:cs="Calibri"/>
                  <w:sz w:val="16"/>
                  <w:szCs w:val="16"/>
                  <w:vertAlign w:val="superscript"/>
                  <w:lang w:eastAsia="sk-SK"/>
                </w:rPr>
                <w:t>8</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v slovenskom jazyku / Rangeup to 200 words in Slovak</w:t>
              </w:r>
              <w:r w:rsidR="00270EC5">
                <w:rPr>
                  <w:rFonts w:ascii="Calibri" w:eastAsia="Times New Roman" w:hAnsi="Calibri" w:cs="Calibri"/>
                  <w:i/>
                  <w:iCs/>
                  <w:color w:val="808080"/>
                  <w:sz w:val="16"/>
                  <w:szCs w:val="16"/>
                  <w:lang w:eastAsia="sk-SK"/>
                </w:rPr>
                <w:br w:type="page"/>
                <w:t xml:space="preserve">Rozsah do 200 slov v anglickom jazyku / Rangeup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rsidR="001626E5" w:rsidRPr="000E525B" w:rsidRDefault="00E22A99" w:rsidP="002E65BF">
            <w:pPr>
              <w:rPr>
                <w:rFonts w:ascii="Calibri" w:hAnsi="Calibri" w:cs="Calibri"/>
                <w:sz w:val="20"/>
                <w:szCs w:val="20"/>
              </w:rPr>
            </w:pPr>
            <w:r w:rsidRPr="00E22A99">
              <w:rPr>
                <w:rFonts w:ascii="Calibri" w:hAnsi="Calibri" w:cs="Calibri"/>
                <w:sz w:val="20"/>
                <w:szCs w:val="20"/>
              </w:rPr>
              <w:t>Bol vytvorený multidisciplinárny výskumný tím. Pozostáva z učencov v oblasti sociológie, medicíny a demografie. Tím skúmal demografické, sociálne a zdravotné dôsledky zmien demografického správania na Slovensku. Výskumný projekt financovala agentúra VEGA. Najdôležitejšie výsledky tohto skúmania dôsledkov demografických zmien na Slovensku sú prezentované v tejto kn</w:t>
            </w:r>
            <w:r w:rsidR="007F3EB5">
              <w:rPr>
                <w:rFonts w:ascii="Calibri" w:hAnsi="Calibri" w:cs="Calibri"/>
                <w:sz w:val="20"/>
                <w:szCs w:val="20"/>
              </w:rPr>
              <w:t xml:space="preserve">ihe. Obsahuje výsledky výskumu na reprezentatívnej </w:t>
            </w:r>
            <w:r w:rsidRPr="00E22A99">
              <w:rPr>
                <w:rFonts w:ascii="Calibri" w:hAnsi="Calibri" w:cs="Calibri"/>
                <w:sz w:val="20"/>
                <w:szCs w:val="20"/>
              </w:rPr>
              <w:t xml:space="preserve"> vzorke 1175 obyvateľov Slovenska vo veku od 18 do 60 rokov. Súčasťou sú zistenia dodatočných analýz štatistických informácií.</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rsidR="00497E8F" w:rsidRDefault="00CA096C">
            <w:pPr>
              <w:spacing w:after="0" w:line="240" w:lineRule="auto"/>
              <w:rPr>
                <w:rFonts w:ascii="Calibri" w:eastAsia="Times New Roman" w:hAnsi="Calibri" w:cs="Calibri"/>
                <w:sz w:val="16"/>
                <w:szCs w:val="16"/>
                <w:lang w:eastAsia="sk-SK"/>
              </w:rPr>
            </w:pPr>
            <w:hyperlink r:id="rId20" w:anchor="'poznamky_explanatory notes'!A1" w:history="1">
              <w:r w:rsidR="00270EC5">
                <w:rPr>
                  <w:rFonts w:ascii="Calibri" w:eastAsia="Times New Roman" w:hAnsi="Calibri" w:cs="Calibri"/>
                  <w:sz w:val="16"/>
                  <w:szCs w:val="16"/>
                  <w:lang w:eastAsia="sk-SK"/>
                </w:rPr>
                <w:t xml:space="preserve">OCA16. Anotácia výstupu v anglickom jazyku / Annotation of the output in English </w:t>
              </w:r>
              <w:r w:rsidR="00270EC5">
                <w:rPr>
                  <w:rFonts w:ascii="Calibri" w:eastAsia="Times New Roman" w:hAnsi="Calibri" w:cs="Calibri"/>
                  <w:sz w:val="16"/>
                  <w:szCs w:val="16"/>
                  <w:vertAlign w:val="superscript"/>
                  <w:lang w:eastAsia="sk-SK"/>
                </w:rPr>
                <w:t xml:space="preserve"> 9</w:t>
              </w:r>
              <w:r w:rsidR="00270EC5">
                <w:rPr>
                  <w:rFonts w:ascii="Calibri" w:eastAsia="Times New Roman" w:hAnsi="Calibri" w:cs="Calibri"/>
                  <w:sz w:val="16"/>
                  <w:szCs w:val="16"/>
                  <w:lang w:eastAsia="sk-SK"/>
                </w:rPr>
                <w:br w:type="page"/>
              </w:r>
              <w:r w:rsidR="00270EC5">
                <w:rPr>
                  <w:rFonts w:ascii="Calibri" w:eastAsia="Times New Roman" w:hAnsi="Calibri" w:cs="Calibri"/>
                  <w:i/>
                  <w:iCs/>
                  <w:color w:val="808080"/>
                  <w:sz w:val="16"/>
                  <w:szCs w:val="16"/>
                  <w:lang w:eastAsia="sk-SK"/>
                </w:rPr>
                <w:t>Rozsah do 200 slov / Rangeup to 200 words</w:t>
              </w:r>
            </w:hyperlink>
          </w:p>
        </w:tc>
        <w:tc>
          <w:tcPr>
            <w:tcW w:w="5245" w:type="dxa"/>
            <w:tcBorders>
              <w:top w:val="nil"/>
              <w:left w:val="single" w:sz="8" w:space="0" w:color="auto"/>
              <w:bottom w:val="single" w:sz="8" w:space="0" w:color="auto"/>
              <w:right w:val="single" w:sz="8" w:space="0" w:color="auto"/>
            </w:tcBorders>
            <w:shd w:val="clear" w:color="auto" w:fill="auto"/>
          </w:tcPr>
          <w:p w:rsidR="007766D2" w:rsidRPr="000E525B" w:rsidRDefault="007F3EB5" w:rsidP="00214AE8">
            <w:pPr>
              <w:spacing w:after="0" w:line="240" w:lineRule="auto"/>
              <w:rPr>
                <w:rFonts w:ascii="Calibri" w:eastAsia="Times New Roman" w:hAnsi="Calibri" w:cs="Calibri"/>
                <w:color w:val="000000"/>
                <w:sz w:val="20"/>
                <w:szCs w:val="20"/>
                <w:lang w:eastAsia="sk-SK"/>
              </w:rPr>
            </w:pPr>
            <w:r w:rsidRPr="007F3EB5">
              <w:rPr>
                <w:rFonts w:ascii="Calibri" w:eastAsia="Times New Roman" w:hAnsi="Calibri" w:cs="Calibri"/>
                <w:color w:val="000000"/>
                <w:sz w:val="20"/>
                <w:szCs w:val="20"/>
                <w:lang w:eastAsia="sk-SK"/>
              </w:rPr>
              <w:t xml:space="preserve">A multidisciplinary research team was established. It consists of scholars in sociology, medicine and demography. The team examined demographic, social and health consequences of changes of demgrphic behaviour in Slovakia. The research project was financed by the VEGA Agency. The most important results of this investigation into the implications  of demgraphic changes in Slovakia are presented in this book. It contains findings of a survey based on representative rancom sample of 1175 inhabitants of Slovakia ages from 18 to 60. Findings of additional analyses of statistical information are included.  </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significantcitationscorresponding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Rangeup to 200 words</w:t>
            </w:r>
          </w:p>
        </w:tc>
        <w:tc>
          <w:tcPr>
            <w:tcW w:w="5245" w:type="dxa"/>
            <w:tcBorders>
              <w:top w:val="nil"/>
              <w:left w:val="single" w:sz="8" w:space="0" w:color="auto"/>
              <w:bottom w:val="single" w:sz="8" w:space="0" w:color="auto"/>
              <w:right w:val="single" w:sz="8" w:space="0" w:color="auto"/>
            </w:tcBorders>
            <w:shd w:val="clear" w:color="auto" w:fill="auto"/>
          </w:tcPr>
          <w:p w:rsidR="000E525B" w:rsidRPr="00443786" w:rsidRDefault="000E525B" w:rsidP="000E525B">
            <w:pPr>
              <w:rPr>
                <w:sz w:val="20"/>
                <w:szCs w:val="20"/>
                <w:lang w:eastAsia="sk-SK"/>
              </w:rPr>
            </w:pPr>
            <w:r w:rsidRPr="00443786">
              <w:rPr>
                <w:sz w:val="20"/>
                <w:szCs w:val="20"/>
              </w:rPr>
              <w:t xml:space="preserve">1. </w:t>
            </w:r>
            <w:r w:rsidRPr="00443786">
              <w:rPr>
                <w:sz w:val="20"/>
                <w:szCs w:val="20"/>
                <w:lang w:eastAsia="sk-SK"/>
              </w:rPr>
              <w:t xml:space="preserve">Potancokova, Michaela; Vano, Boris; Pilinska, Viera; et al.: </w:t>
            </w:r>
            <w:hyperlink r:id="rId21" w:history="1">
              <w:r w:rsidRPr="00443786">
                <w:rPr>
                  <w:sz w:val="20"/>
                  <w:szCs w:val="20"/>
                  <w:lang w:eastAsia="sk-SK"/>
                </w:rPr>
                <w:t xml:space="preserve">Slovakia: Fertility between tradition and modernity,  </w:t>
              </w:r>
            </w:hyperlink>
            <w:r w:rsidRPr="00443786">
              <w:rPr>
                <w:sz w:val="20"/>
                <w:szCs w:val="20"/>
                <w:lang w:eastAsia="sk-SK"/>
              </w:rPr>
              <w:t>DEMOGRAPHIC RESEARCH  Volume: 19   Pages: 973-1017   Article Number: 25   Published: JUL 1 2008 (dostupné na Web of Science</w:t>
            </w:r>
            <w:r>
              <w:rPr>
                <w:sz w:val="20"/>
                <w:szCs w:val="20"/>
                <w:lang w:eastAsia="sk-SK"/>
              </w:rPr>
              <w:t>)</w:t>
            </w:r>
          </w:p>
          <w:p w:rsidR="00422C45" w:rsidRPr="00422C45" w:rsidRDefault="00422C45" w:rsidP="00422C45">
            <w:pPr>
              <w:rPr>
                <w:rFonts w:ascii="Calibri" w:hAnsi="Calibri" w:cs="Calibri"/>
                <w:sz w:val="20"/>
                <w:szCs w:val="20"/>
              </w:rPr>
            </w:pPr>
            <w:r w:rsidRPr="00422C45">
              <w:rPr>
                <w:rFonts w:ascii="Calibri" w:eastAsia="SimSun" w:hAnsi="Calibri" w:cs="Calibri"/>
                <w:color w:val="212529"/>
                <w:sz w:val="20"/>
                <w:szCs w:val="20"/>
                <w:shd w:val="clear" w:color="auto" w:fill="FFFFFF"/>
                <w:lang w:eastAsia="sk-SK"/>
              </w:rPr>
              <w:t xml:space="preserve">2. </w:t>
            </w:r>
            <w:r w:rsidRPr="00422C45">
              <w:rPr>
                <w:rFonts w:ascii="Calibri" w:hAnsi="Calibri" w:cs="Calibri"/>
                <w:sz w:val="20"/>
                <w:szCs w:val="20"/>
              </w:rPr>
              <w:t>Štastná, A., Kocourková J., Šprocha B. 2020: Parenral Leave Policies and Second Birth: A Comparison of Czechia  and Slovakia. Population Research and Policy Rewiew 39(3) pp. 415-437 (dostupné na Scopus)</w:t>
            </w:r>
          </w:p>
          <w:p w:rsidR="00422C45" w:rsidRDefault="00422C45" w:rsidP="00422C45">
            <w:pPr>
              <w:rPr>
                <w:rFonts w:ascii="Calibri" w:hAnsi="Calibri" w:cs="Calibri"/>
                <w:color w:val="000000"/>
                <w:sz w:val="20"/>
                <w:szCs w:val="20"/>
                <w:lang w:eastAsia="sk-SK"/>
              </w:rPr>
            </w:pPr>
            <w:r w:rsidRPr="00422C45">
              <w:rPr>
                <w:rFonts w:ascii="Calibri" w:hAnsi="Calibri" w:cs="Calibri"/>
                <w:sz w:val="20"/>
                <w:szCs w:val="20"/>
                <w:lang w:eastAsia="sk-SK"/>
              </w:rPr>
              <w:t>3. Matlovič, R.: Geografia obyvateľstva Slovenska so zreteľom na rómsku minoritu. Prešovská univerzita vPrešove, Fakulta humanitných a prírodných vied, Prešov, 2005, ISBN 80-8068-348</w:t>
            </w:r>
            <w:r w:rsidRPr="00422C45">
              <w:rPr>
                <w:rFonts w:ascii="Calibri" w:hAnsi="Calibri" w:cs="Calibri"/>
                <w:color w:val="000000"/>
                <w:sz w:val="20"/>
                <w:szCs w:val="20"/>
                <w:lang w:eastAsia="sk-SK"/>
              </w:rPr>
              <w:t xml:space="preserve">4. </w:t>
            </w:r>
          </w:p>
          <w:p w:rsidR="00422C45" w:rsidRPr="00422C45" w:rsidRDefault="00422C45" w:rsidP="00422C45">
            <w:pPr>
              <w:rPr>
                <w:rFonts w:ascii="Calibri" w:hAnsi="Calibri" w:cs="Calibri"/>
                <w:sz w:val="20"/>
                <w:szCs w:val="20"/>
                <w:lang w:eastAsia="sk-SK"/>
              </w:rPr>
            </w:pPr>
            <w:r>
              <w:rPr>
                <w:rFonts w:ascii="Calibri" w:hAnsi="Calibri" w:cs="Calibri"/>
                <w:color w:val="000000"/>
                <w:sz w:val="20"/>
                <w:szCs w:val="20"/>
                <w:lang w:eastAsia="sk-SK"/>
              </w:rPr>
              <w:t>4.</w:t>
            </w:r>
            <w:r w:rsidRPr="00422C45">
              <w:rPr>
                <w:rFonts w:ascii="Calibri" w:hAnsi="Calibri" w:cs="Calibri"/>
                <w:color w:val="000000"/>
                <w:sz w:val="20"/>
                <w:szCs w:val="20"/>
                <w:lang w:eastAsia="sk-SK"/>
              </w:rPr>
              <w:t xml:space="preserve">Bednárik, R., 2012: </w:t>
            </w:r>
            <w:r w:rsidRPr="00422C45">
              <w:rPr>
                <w:rFonts w:ascii="Calibri" w:hAnsi="Calibri" w:cs="Calibri"/>
                <w:color w:val="000000"/>
                <w:sz w:val="20"/>
                <w:szCs w:val="20"/>
              </w:rPr>
              <w:t>Slovenská sociálna politika po vstupe SR do Európskej únie, Slovak Journal of Political Sciences, Volume 12, 2012, No. 4, s. 275-309</w:t>
            </w:r>
          </w:p>
          <w:p w:rsidR="00C26AC3" w:rsidRDefault="00C26AC3" w:rsidP="00C26AC3">
            <w:pPr>
              <w:autoSpaceDE w:val="0"/>
              <w:autoSpaceDN w:val="0"/>
              <w:adjustRightInd w:val="0"/>
              <w:spacing w:after="0"/>
              <w:rPr>
                <w:rFonts w:ascii="Trebuchet MS" w:eastAsia="SimSun" w:hAnsi="Trebuchet MS" w:cs="Trebuchet MS"/>
                <w:color w:val="212529"/>
                <w:sz w:val="14"/>
                <w:szCs w:val="14"/>
                <w:shd w:val="clear" w:color="auto" w:fill="FFFFFF"/>
                <w:lang w:eastAsia="sk-SK"/>
              </w:rPr>
            </w:pP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OCA18. Charakteristika dopadu výstupu na spoločensko-hospodársku prax / Characteristics of theoutput'simpact on socio-economicpractice</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9C7963" w:rsidRPr="005F04B5" w:rsidRDefault="005F04B5" w:rsidP="009C7963">
            <w:pPr>
              <w:pStyle w:val="PredformtovanHTML"/>
              <w:shd w:val="clear" w:color="auto" w:fill="F8F9FA"/>
              <w:rPr>
                <w:rFonts w:ascii="Calibri" w:eastAsia="Times New Roman" w:hAnsi="Calibri" w:cs="Calibri" w:hint="default"/>
                <w:color w:val="000000"/>
                <w:lang w:val="sk-SK" w:eastAsia="sk-SK"/>
              </w:rPr>
            </w:pPr>
            <w:r w:rsidRPr="005F04B5">
              <w:rPr>
                <w:rFonts w:ascii="Calibri" w:eastAsia="Times New Roman" w:hAnsi="Calibri" w:cs="Calibri" w:hint="default"/>
                <w:color w:val="000000"/>
                <w:lang w:val="sk-SK" w:eastAsia="sk-SK"/>
              </w:rPr>
              <w:t>rodinná politika/family policy</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r w:rsidR="00497E8F"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relatedactivities' impact on theeducationalprocess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Rangeup to 200 words in Slovak</w:t>
            </w:r>
            <w:r>
              <w:rPr>
                <w:rFonts w:ascii="Calibri" w:eastAsia="Times New Roman" w:hAnsi="Calibri" w:cs="Calibri"/>
                <w:i/>
                <w:iCs/>
                <w:color w:val="808080"/>
                <w:sz w:val="16"/>
                <w:szCs w:val="16"/>
                <w:lang w:eastAsia="sk-SK"/>
              </w:rPr>
              <w:br/>
              <w:t>Rozsah do 200 slov v anglickom jazyku / Rangeup to 200 words in English</w:t>
            </w:r>
          </w:p>
        </w:tc>
        <w:tc>
          <w:tcPr>
            <w:tcW w:w="5245" w:type="dxa"/>
            <w:tcBorders>
              <w:top w:val="nil"/>
              <w:left w:val="single" w:sz="8" w:space="0" w:color="auto"/>
              <w:bottom w:val="single" w:sz="8" w:space="0" w:color="auto"/>
              <w:right w:val="single" w:sz="8" w:space="0" w:color="auto"/>
            </w:tcBorders>
            <w:shd w:val="clear" w:color="auto" w:fill="auto"/>
          </w:tcPr>
          <w:p w:rsidR="00497E8F" w:rsidRPr="005F04B5" w:rsidRDefault="005F04B5" w:rsidP="00096A2A">
            <w:pPr>
              <w:spacing w:after="0" w:line="240" w:lineRule="auto"/>
              <w:rPr>
                <w:rFonts w:ascii="Calibri" w:eastAsia="Times New Roman" w:hAnsi="Calibri" w:cs="Calibri"/>
                <w:color w:val="000000"/>
                <w:sz w:val="24"/>
                <w:szCs w:val="24"/>
                <w:lang w:eastAsia="sk-SK"/>
              </w:rPr>
            </w:pPr>
            <w:r w:rsidRPr="005F04B5">
              <w:rPr>
                <w:rFonts w:ascii="Calibri" w:eastAsia="Times New Roman" w:hAnsi="Calibri" w:cs="Calibri"/>
                <w:color w:val="000000"/>
                <w:sz w:val="24"/>
                <w:szCs w:val="24"/>
                <w:lang w:eastAsia="sk-SK"/>
              </w:rPr>
              <w:t xml:space="preserve">výučba predmetov v oblasti práce s rodinami </w:t>
            </w:r>
            <w:r>
              <w:rPr>
                <w:rFonts w:ascii="Calibri" w:eastAsia="Times New Roman" w:hAnsi="Calibri" w:cs="Calibri"/>
                <w:color w:val="000000"/>
                <w:sz w:val="24"/>
                <w:szCs w:val="24"/>
                <w:lang w:eastAsia="sk-SK"/>
              </w:rPr>
              <w:t>/</w:t>
            </w:r>
            <w:r w:rsidRPr="005F04B5">
              <w:rPr>
                <w:rFonts w:ascii="Calibri" w:eastAsia="Times New Roman" w:hAnsi="Calibri" w:cs="Calibri"/>
                <w:color w:val="000000"/>
                <w:sz w:val="24"/>
                <w:szCs w:val="24"/>
                <w:lang w:eastAsia="sk-SK"/>
              </w:rPr>
              <w:t>teaching subjects in the field of work with families</w:t>
            </w:r>
          </w:p>
        </w:tc>
        <w:tc>
          <w:tcPr>
            <w:tcW w:w="160" w:type="dxa"/>
            <w:vAlign w:val="center"/>
          </w:tcPr>
          <w:p w:rsidR="00497E8F" w:rsidRDefault="00497E8F">
            <w:pPr>
              <w:spacing w:after="0" w:line="240" w:lineRule="auto"/>
              <w:rPr>
                <w:rFonts w:ascii="Times New Roman" w:eastAsia="Times New Roman" w:hAnsi="Times New Roman" w:cs="Times New Roman"/>
                <w:sz w:val="20"/>
                <w:szCs w:val="20"/>
                <w:lang w:eastAsia="sk-SK"/>
              </w:rPr>
            </w:pPr>
          </w:p>
        </w:tc>
      </w:tr>
    </w:tbl>
    <w:p w:rsidR="00497E8F" w:rsidRDefault="00497E8F"/>
    <w:sectPr w:rsidR="00497E8F" w:rsidSect="00EB092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E07" w:rsidRDefault="00A91E07">
      <w:pPr>
        <w:spacing w:line="240" w:lineRule="auto"/>
      </w:pPr>
      <w:r>
        <w:separator/>
      </w:r>
    </w:p>
  </w:endnote>
  <w:endnote w:type="continuationSeparator" w:id="1">
    <w:p w:rsidR="00A91E07" w:rsidRDefault="00A91E0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altName w:val="Futura Bk"/>
    <w:panose1 w:val="020F0502020204030204"/>
    <w:charset w:val="EE"/>
    <w:family w:val="swiss"/>
    <w:pitch w:val="variable"/>
    <w:sig w:usb0="E10002FF" w:usb1="4000ACFF" w:usb2="00000009" w:usb3="00000000" w:csb0="0000019F" w:csb1="00000000"/>
  </w:font>
  <w:font w:name="Liberation Serif">
    <w:altName w:val="SimSun"/>
    <w:charset w:val="86"/>
    <w:family w:val="auto"/>
    <w:pitch w:val="default"/>
    <w:sig w:usb0="E0000AFF" w:usb1="500078FF" w:usb2="00000021" w:usb3="00000000" w:csb0="600001BF" w:csb1="DFF70000"/>
  </w:font>
  <w:font w:name="Calibri Light">
    <w:altName w:val="Arial"/>
    <w:charset w:val="EE"/>
    <w:family w:val="swiss"/>
    <w:pitch w:val="variable"/>
    <w:sig w:usb0="00000000" w:usb1="C000247B" w:usb2="00000009" w:usb3="00000000" w:csb0="000001FF"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E07" w:rsidRDefault="00A91E07">
      <w:pPr>
        <w:spacing w:after="0"/>
      </w:pPr>
      <w:r>
        <w:separator/>
      </w:r>
    </w:p>
  </w:footnote>
  <w:footnote w:type="continuationSeparator" w:id="1">
    <w:p w:rsidR="00A91E07" w:rsidRDefault="00A91E07">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04B27BB"/>
    <w:multiLevelType w:val="singleLevel"/>
    <w:tmpl w:val="D04B27BB"/>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compat>
  <w:rsids>
    <w:rsidRoot w:val="00211BB7"/>
    <w:rsid w:val="00064A3F"/>
    <w:rsid w:val="00071544"/>
    <w:rsid w:val="00096A2A"/>
    <w:rsid w:val="000C1668"/>
    <w:rsid w:val="000E525B"/>
    <w:rsid w:val="000F2BAC"/>
    <w:rsid w:val="000F45D2"/>
    <w:rsid w:val="001626E5"/>
    <w:rsid w:val="00184A0E"/>
    <w:rsid w:val="00190A9C"/>
    <w:rsid w:val="001E32A6"/>
    <w:rsid w:val="00211BB7"/>
    <w:rsid w:val="00214AE8"/>
    <w:rsid w:val="00270EC5"/>
    <w:rsid w:val="002E65BF"/>
    <w:rsid w:val="00326FB8"/>
    <w:rsid w:val="003971C7"/>
    <w:rsid w:val="004031A0"/>
    <w:rsid w:val="00422C45"/>
    <w:rsid w:val="00425285"/>
    <w:rsid w:val="00482CB2"/>
    <w:rsid w:val="00497E8F"/>
    <w:rsid w:val="004A13DC"/>
    <w:rsid w:val="004C0ADE"/>
    <w:rsid w:val="00544CA5"/>
    <w:rsid w:val="00566017"/>
    <w:rsid w:val="0058598B"/>
    <w:rsid w:val="005B40FD"/>
    <w:rsid w:val="005F04B5"/>
    <w:rsid w:val="006F536C"/>
    <w:rsid w:val="0073261A"/>
    <w:rsid w:val="007766D2"/>
    <w:rsid w:val="007E1DDE"/>
    <w:rsid w:val="007F3EB5"/>
    <w:rsid w:val="008311D2"/>
    <w:rsid w:val="0083744F"/>
    <w:rsid w:val="009010F0"/>
    <w:rsid w:val="0092324B"/>
    <w:rsid w:val="009407C3"/>
    <w:rsid w:val="00950E3A"/>
    <w:rsid w:val="00987C34"/>
    <w:rsid w:val="009922EF"/>
    <w:rsid w:val="009A7EFB"/>
    <w:rsid w:val="009B66D2"/>
    <w:rsid w:val="009C7963"/>
    <w:rsid w:val="009E4A53"/>
    <w:rsid w:val="009F5971"/>
    <w:rsid w:val="00A0196C"/>
    <w:rsid w:val="00A63D8C"/>
    <w:rsid w:val="00A91E07"/>
    <w:rsid w:val="00AD0A89"/>
    <w:rsid w:val="00B02A57"/>
    <w:rsid w:val="00B10528"/>
    <w:rsid w:val="00B11E9B"/>
    <w:rsid w:val="00B1521A"/>
    <w:rsid w:val="00B70FF2"/>
    <w:rsid w:val="00BB6175"/>
    <w:rsid w:val="00C11253"/>
    <w:rsid w:val="00C26AC3"/>
    <w:rsid w:val="00C7760E"/>
    <w:rsid w:val="00C814DC"/>
    <w:rsid w:val="00C92CA6"/>
    <w:rsid w:val="00CA096C"/>
    <w:rsid w:val="00CA400E"/>
    <w:rsid w:val="00CD0A24"/>
    <w:rsid w:val="00D31D8F"/>
    <w:rsid w:val="00D7387E"/>
    <w:rsid w:val="00E22A99"/>
    <w:rsid w:val="00E31F09"/>
    <w:rsid w:val="00E32807"/>
    <w:rsid w:val="00E82976"/>
    <w:rsid w:val="00EA1D8B"/>
    <w:rsid w:val="00EB0920"/>
    <w:rsid w:val="00EC3B68"/>
    <w:rsid w:val="00EC3E99"/>
    <w:rsid w:val="00F1193B"/>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HTML Preformatted" w:qFormat="1"/>
    <w:lsdException w:name="Normal Table"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0920"/>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rsid w:val="00EB0920"/>
    <w:pPr>
      <w:spacing w:after="0" w:line="240" w:lineRule="auto"/>
    </w:pPr>
    <w:rPr>
      <w:sz w:val="20"/>
      <w:szCs w:val="20"/>
    </w:rPr>
  </w:style>
  <w:style w:type="paragraph" w:styleId="PredformtovanHTML">
    <w:name w:val="HTML Preformatted"/>
    <w:uiPriority w:val="99"/>
    <w:semiHidden/>
    <w:unhideWhenUsed/>
    <w:qFormat/>
    <w:rsid w:val="00EB0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sid w:val="00EB0920"/>
    <w:rPr>
      <w:color w:val="0563C1"/>
      <w:u w:val="single"/>
    </w:rPr>
  </w:style>
  <w:style w:type="table" w:styleId="Mriekatabuky">
    <w:name w:val="Table Grid"/>
    <w:basedOn w:val="Normlnatabuka"/>
    <w:uiPriority w:val="39"/>
    <w:rsid w:val="00EB09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lny1">
    <w:name w:val="Normálny1"/>
    <w:qFormat/>
    <w:rsid w:val="00EB0920"/>
    <w:rPr>
      <w:rFonts w:ascii="Liberation Serif" w:eastAsia="Liberation Serif" w:hAnsi="Liberation Serif" w:cs="Liberation Serif"/>
      <w:sz w:val="24"/>
      <w:szCs w:val="24"/>
    </w:rPr>
  </w:style>
  <w:style w:type="table" w:customStyle="1" w:styleId="Normlnatabuka1">
    <w:name w:val="Normálna tabuľka1"/>
    <w:semiHidden/>
    <w:rsid w:val="00EB0920"/>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UnresolvedMention">
    <w:name w:val="Unresolved Mention"/>
    <w:basedOn w:val="Predvolenpsmoodseku"/>
    <w:uiPriority w:val="99"/>
    <w:semiHidden/>
    <w:unhideWhenUsed/>
    <w:rsid w:val="00AD0A8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http://han.savba.sk:81/han/WebofScience/apps.webofknowledge.com/full_record.do?product=WOS&amp;search_mode=CitedRefIndex&amp;qid=8&amp;SID=V1VXOytzTLWclkzqlAy&amp;page=1&amp;doc=3"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1237</Words>
  <Characters>7053</Characters>
  <Application>Microsoft Office Word</Application>
  <DocSecurity>0</DocSecurity>
  <Lines>58</Lines>
  <Paragraphs>16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Ondro</cp:lastModifiedBy>
  <cp:revision>2</cp:revision>
  <dcterms:created xsi:type="dcterms:W3CDTF">2022-08-05T09:14:00Z</dcterms:created>
  <dcterms:modified xsi:type="dcterms:W3CDTF">2022-08-05T09:14:00Z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